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8678B" w14:textId="133933F1" w:rsidR="004D4828" w:rsidRDefault="00E61460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color w:val="000000"/>
          <w:lang w:eastAsia="ru-RU" w:bidi="ru-RU"/>
        </w:rPr>
      </w:pPr>
      <w:bookmarkStart w:id="0" w:name="bookmark3"/>
      <w:r>
        <w:rPr>
          <w:noProof/>
        </w:rPr>
        <w:drawing>
          <wp:anchor distT="0" distB="0" distL="114300" distR="114300" simplePos="0" relativeHeight="251660288" behindDoc="0" locked="0" layoutInCell="1" allowOverlap="1" wp14:anchorId="11379897" wp14:editId="51FCB9EB">
            <wp:simplePos x="0" y="0"/>
            <wp:positionH relativeFrom="column">
              <wp:posOffset>-975360</wp:posOffset>
            </wp:positionH>
            <wp:positionV relativeFrom="paragraph">
              <wp:posOffset>-681990</wp:posOffset>
            </wp:positionV>
            <wp:extent cx="7433036" cy="10220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513" cy="102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646">
        <w:rPr>
          <w:noProof/>
          <w:color w:val="000000"/>
          <w:lang w:eastAsia="ru-RU"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1DFBB" wp14:editId="0911A323">
                <wp:simplePos x="0" y="0"/>
                <wp:positionH relativeFrom="column">
                  <wp:posOffset>1958340</wp:posOffset>
                </wp:positionH>
                <wp:positionV relativeFrom="paragraph">
                  <wp:posOffset>-291465</wp:posOffset>
                </wp:positionV>
                <wp:extent cx="4095750" cy="11430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C6D46" w14:textId="5948A625" w:rsidR="00DD2646" w:rsidRPr="00DD2646" w:rsidRDefault="00DD2646" w:rsidP="00DD264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14:paraId="5AA11AE3" w14:textId="77777777" w:rsidR="00DD2646" w:rsidRDefault="00DD2646" w:rsidP="00DD264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proofErr w:type="gramStart"/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школы:   </w:t>
                            </w:r>
                            <w:proofErr w:type="gramEnd"/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Борщева М.В. </w:t>
                            </w:r>
                          </w:p>
                          <w:p w14:paraId="4630D6BA" w14:textId="7F06013C" w:rsidR="00DD2646" w:rsidRDefault="00DD2646" w:rsidP="00DD2646"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Приказ №</w:t>
                            </w:r>
                            <w:r w:rsidRPr="00DD2646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DD264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1DFBB" id="Прямоугольник 1" o:spid="_x0000_s1026" style="position:absolute;left:0;text-align:left;margin-left:154.2pt;margin-top:-22.95pt;width:322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" fillcolor="white [3201]" strokecolor="#4ea72e [3209]" strokeweight="1pt">
                <v:textbox>
                  <w:txbxContent>
                    <w:p w14:paraId="4DAC6D46" w14:textId="5948A625" w:rsidR="00DD2646" w:rsidRPr="00DD2646" w:rsidRDefault="00DD2646" w:rsidP="00DD264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УТВЕРЖДАЮ</w:t>
                      </w:r>
                    </w:p>
                    <w:p w14:paraId="5AA11AE3" w14:textId="77777777" w:rsidR="00DD2646" w:rsidRDefault="00DD2646" w:rsidP="00DD264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Директор </w:t>
                      </w:r>
                      <w:proofErr w:type="gramStart"/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школы:   </w:t>
                      </w:r>
                      <w:proofErr w:type="gramEnd"/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Борщева М.В. </w:t>
                      </w:r>
                    </w:p>
                    <w:p w14:paraId="4630D6BA" w14:textId="7F06013C" w:rsidR="00DD2646" w:rsidRDefault="00DD2646" w:rsidP="00DD2646"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</w:t>
                      </w:r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Приказ №</w:t>
                      </w:r>
                      <w:r w:rsidRPr="00DD2646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Pr="00DD264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>
                        <w:t xml:space="preserve">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926BEB9" w14:textId="77777777" w:rsidR="004D4828" w:rsidRDefault="004D4828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color w:val="000000"/>
          <w:lang w:eastAsia="ru-RU" w:bidi="ru-RU"/>
        </w:rPr>
      </w:pPr>
    </w:p>
    <w:p w14:paraId="71631230" w14:textId="77777777" w:rsidR="00DD2646" w:rsidRDefault="00DD2646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color w:val="000000"/>
          <w:lang w:eastAsia="ru-RU" w:bidi="ru-RU"/>
        </w:rPr>
      </w:pPr>
    </w:p>
    <w:p w14:paraId="086744AE" w14:textId="77777777" w:rsidR="00DD2646" w:rsidRDefault="00DD2646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color w:val="000000"/>
          <w:lang w:eastAsia="ru-RU" w:bidi="ru-RU"/>
        </w:rPr>
      </w:pPr>
    </w:p>
    <w:p w14:paraId="49CA478E" w14:textId="77777777" w:rsidR="00DD2646" w:rsidRDefault="00DD2646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color w:val="000000"/>
          <w:lang w:eastAsia="ru-RU" w:bidi="ru-RU"/>
        </w:rPr>
      </w:pPr>
    </w:p>
    <w:p w14:paraId="7B0E926F" w14:textId="6065B5DE" w:rsidR="00AC2A58" w:rsidRPr="00DD2646" w:rsidRDefault="00E61460" w:rsidP="004D4828">
      <w:pPr>
        <w:pStyle w:val="12"/>
        <w:shd w:val="clear" w:color="auto" w:fill="auto"/>
        <w:tabs>
          <w:tab w:val="left" w:pos="4239"/>
        </w:tabs>
        <w:spacing w:before="0"/>
        <w:ind w:firstLine="0"/>
        <w:jc w:val="center"/>
        <w:rPr>
          <w:b/>
          <w:bCs/>
          <w:color w:val="000000"/>
          <w:lang w:eastAsia="ru-RU" w:bidi="ru-RU"/>
        </w:rPr>
      </w:pPr>
      <w:r>
        <w:rPr>
          <w:noProof/>
        </w:rPr>
        <w:drawing>
          <wp:inline distT="0" distB="0" distL="0" distR="0" wp14:anchorId="4FEC0DCE" wp14:editId="67754AB4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646">
        <w:rPr>
          <w:b/>
          <w:bCs/>
          <w:color w:val="000000"/>
          <w:lang w:eastAsia="ru-RU" w:bidi="ru-RU"/>
        </w:rPr>
        <w:t xml:space="preserve">  </w:t>
      </w:r>
      <w:r w:rsidR="00AC2A58" w:rsidRPr="00DD2646">
        <w:rPr>
          <w:b/>
          <w:bCs/>
          <w:color w:val="000000"/>
          <w:lang w:eastAsia="ru-RU" w:bidi="ru-RU"/>
        </w:rPr>
        <w:t>Правила предупреждения и профилактики травли (</w:t>
      </w:r>
      <w:proofErr w:type="spellStart"/>
      <w:r w:rsidR="00AC2A58" w:rsidRPr="00DD2646">
        <w:rPr>
          <w:b/>
          <w:bCs/>
          <w:color w:val="000000"/>
          <w:lang w:eastAsia="ru-RU" w:bidi="ru-RU"/>
        </w:rPr>
        <w:t>буллинга</w:t>
      </w:r>
      <w:proofErr w:type="spellEnd"/>
      <w:r w:rsidR="00AC2A58" w:rsidRPr="00DD2646">
        <w:rPr>
          <w:b/>
          <w:bCs/>
          <w:color w:val="000000"/>
          <w:lang w:eastAsia="ru-RU" w:bidi="ru-RU"/>
        </w:rPr>
        <w:t>)</w:t>
      </w:r>
      <w:r w:rsidR="00AC2A58" w:rsidRPr="00DD2646">
        <w:rPr>
          <w:b/>
          <w:bCs/>
          <w:color w:val="000000"/>
          <w:lang w:eastAsia="ru-RU" w:bidi="ru-RU"/>
        </w:rPr>
        <w:br/>
        <w:t>в образовательном учреждении</w:t>
      </w:r>
    </w:p>
    <w:p w14:paraId="41902225" w14:textId="77777777" w:rsidR="00AC2A58" w:rsidRPr="00DD2646" w:rsidRDefault="00AC2A58" w:rsidP="00AC2A58">
      <w:pPr>
        <w:pStyle w:val="12"/>
        <w:shd w:val="clear" w:color="auto" w:fill="auto"/>
        <w:tabs>
          <w:tab w:val="left" w:pos="4239"/>
        </w:tabs>
        <w:spacing w:before="0"/>
        <w:ind w:left="-709" w:firstLine="425"/>
        <w:jc w:val="center"/>
        <w:rPr>
          <w:b/>
          <w:bCs/>
        </w:rPr>
      </w:pPr>
    </w:p>
    <w:p w14:paraId="2A5A41BF" w14:textId="5D9D46C6" w:rsidR="00AC2A58" w:rsidRPr="004D4828" w:rsidRDefault="00AC2A58" w:rsidP="00AC2A58">
      <w:pPr>
        <w:pStyle w:val="12"/>
        <w:shd w:val="clear" w:color="auto" w:fill="auto"/>
        <w:tabs>
          <w:tab w:val="left" w:pos="4239"/>
        </w:tabs>
        <w:spacing w:before="0"/>
        <w:ind w:left="3860" w:firstLine="0"/>
        <w:rPr>
          <w:b/>
          <w:bCs/>
        </w:rPr>
      </w:pPr>
      <w:r w:rsidRPr="004D4828">
        <w:rPr>
          <w:b/>
          <w:bCs/>
          <w:color w:val="000000"/>
          <w:lang w:eastAsia="ru-RU" w:bidi="ru-RU"/>
        </w:rPr>
        <w:t>Общие положения.</w:t>
      </w:r>
      <w:bookmarkEnd w:id="0"/>
    </w:p>
    <w:p w14:paraId="6398F674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Настоящие Правила предупреждения и профилактики травли в образовательном учреждении разработаны в соответствии с Конституцией Российской Федерации, Федеральными законами от 29 декабря 2012 года № 273-ФЗ «Об образовании в Российской Федерации», от 24 июня 1999 года № 120-ФЗ «Об основах системы профилактики безнадзорности и правонарушений несовершеннолетних», Федеральным, от 24 июля 1998 года № 124-ФЗ «Об основных гарантиях прав ребенка в Российской Федерации», Уставом образовательного учреждения.</w:t>
      </w:r>
    </w:p>
    <w:p w14:paraId="7E33B793" w14:textId="77777777" w:rsidR="00AC2A58" w:rsidRDefault="00AC2A58" w:rsidP="00AC2A58">
      <w:pPr>
        <w:pStyle w:val="24"/>
        <w:shd w:val="clear" w:color="auto" w:fill="auto"/>
        <w:tabs>
          <w:tab w:val="left" w:pos="3960"/>
        </w:tabs>
        <w:ind w:firstLine="780"/>
      </w:pPr>
      <w:r>
        <w:rPr>
          <w:color w:val="000000"/>
          <w:lang w:eastAsia="ru-RU" w:bidi="ru-RU"/>
        </w:rPr>
        <w:t>Правила устанавливают нормы поведения обучающихся, их родителей (законных представителей), педагогов и сотрудников образовательной организации, исключающее:</w:t>
      </w:r>
      <w:r>
        <w:rPr>
          <w:color w:val="000000"/>
          <w:lang w:eastAsia="ru-RU" w:bidi="ru-RU"/>
        </w:rPr>
        <w:tab/>
        <w:t>унижение достоинства человека любыми</w:t>
      </w:r>
    </w:p>
    <w:p w14:paraId="211670C6" w14:textId="77777777" w:rsidR="00AC2A58" w:rsidRDefault="00AC2A58" w:rsidP="00AC2A58">
      <w:pPr>
        <w:pStyle w:val="24"/>
        <w:shd w:val="clear" w:color="auto" w:fill="auto"/>
      </w:pPr>
      <w:r>
        <w:rPr>
          <w:color w:val="000000"/>
          <w:lang w:eastAsia="ru-RU" w:bidi="ru-RU"/>
        </w:rPr>
        <w:t>способами (высказывания, действия, жесты, мимика, распространение информации любого рода, порочащей честь и достоинство гражданина, дискриминация любого рода); лишение и (или) нарушение его общечеловеческих прав; применение психического и физического насилия любого рода в любых проявлениях.</w:t>
      </w:r>
    </w:p>
    <w:p w14:paraId="74F124D5" w14:textId="714F889F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Целями Правил являются:</w:t>
      </w:r>
      <w:r w:rsidR="00E61460" w:rsidRPr="00E61460">
        <w:rPr>
          <w:noProof/>
        </w:rPr>
        <w:t xml:space="preserve"> </w:t>
      </w:r>
    </w:p>
    <w:p w14:paraId="621EF577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создание в образовательной организации благоприятной атмосферы, вербальной и невербальной коммуникации, основанной на уважении к личности человека, обстановки, способствующей психологическому комфорту, физической и эмоциональной безопасности образовательной среды;</w:t>
      </w:r>
    </w:p>
    <w:p w14:paraId="58BBBA42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повышение уровня защищенности обучающихся, находящихся в трудной жизненной ситуации, социально-опасном положении, относящихся к группе риска, состоящих на специализированном учете;</w:t>
      </w:r>
    </w:p>
    <w:p w14:paraId="34E562A0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обеспечение комплексного подхода в решении проблем семьи и детства, реализации права ребенка на защиту от жестокого обращения и насилия;</w:t>
      </w:r>
    </w:p>
    <w:p w14:paraId="5F055623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формирование нетерпимого отношения к различным проявлениям насилия в отношении обучающихся.</w:t>
      </w:r>
    </w:p>
    <w:p w14:paraId="6AC65787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Задачами Правил являются:</w:t>
      </w:r>
    </w:p>
    <w:p w14:paraId="5618B593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недопущение любых видов травли, издевательств, насилия, как со стороны учащихся, так и со стороны преподавателя;</w:t>
      </w:r>
    </w:p>
    <w:p w14:paraId="0CFAB906" w14:textId="77777777" w:rsidR="00AC2A58" w:rsidRDefault="00AC2A58" w:rsidP="00AC2A58">
      <w:pPr>
        <w:pStyle w:val="24"/>
        <w:shd w:val="clear" w:color="auto" w:fill="auto"/>
        <w:ind w:firstLine="780"/>
      </w:pPr>
      <w:r>
        <w:rPr>
          <w:color w:val="000000"/>
          <w:lang w:eastAsia="ru-RU" w:bidi="ru-RU"/>
        </w:rPr>
        <w:t>выявление фактов жестокого обращения по отношению к детям в ученической среде, между детьми;</w:t>
      </w:r>
    </w:p>
    <w:p w14:paraId="0998CEE2" w14:textId="77777777" w:rsidR="00AC2A58" w:rsidRDefault="00AC2A58" w:rsidP="00AC2A58">
      <w:pPr>
        <w:pStyle w:val="24"/>
        <w:shd w:val="clear" w:color="auto" w:fill="auto"/>
        <w:ind w:firstLine="7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выявление педагогами фактов травли;</w:t>
      </w:r>
    </w:p>
    <w:p w14:paraId="7EE8E62F" w14:textId="77777777" w:rsidR="00582A50" w:rsidRDefault="00582A50" w:rsidP="00582A50">
      <w:pPr>
        <w:pStyle w:val="24"/>
        <w:shd w:val="clear" w:color="auto" w:fill="auto"/>
        <w:spacing w:line="326" w:lineRule="exact"/>
        <w:ind w:right="820" w:firstLine="800"/>
        <w:jc w:val="left"/>
      </w:pPr>
      <w:r>
        <w:rPr>
          <w:color w:val="000000"/>
          <w:lang w:eastAsia="ru-RU" w:bidi="ru-RU"/>
        </w:rPr>
        <w:t xml:space="preserve">проведение плановых мероприятий, направленных на </w:t>
      </w:r>
      <w:r>
        <w:rPr>
          <w:color w:val="000000"/>
          <w:lang w:eastAsia="ru-RU" w:bidi="ru-RU"/>
        </w:rPr>
        <w:lastRenderedPageBreak/>
        <w:t>профилактику жестокого обращения с детьми.</w:t>
      </w:r>
    </w:p>
    <w:p w14:paraId="108CA6D5" w14:textId="77777777" w:rsidR="00582A50" w:rsidRDefault="00582A50" w:rsidP="00AC2A58">
      <w:pPr>
        <w:pStyle w:val="24"/>
        <w:shd w:val="clear" w:color="auto" w:fill="auto"/>
        <w:ind w:firstLine="780"/>
      </w:pPr>
    </w:p>
    <w:p w14:paraId="1787BDA8" w14:textId="77777777" w:rsidR="00582A50" w:rsidRDefault="00582A50" w:rsidP="00AC2A58">
      <w:pPr>
        <w:pStyle w:val="24"/>
        <w:shd w:val="clear" w:color="auto" w:fill="auto"/>
        <w:ind w:firstLine="780"/>
      </w:pPr>
    </w:p>
    <w:p w14:paraId="28E04037" w14:textId="77777777" w:rsidR="004D4828" w:rsidRDefault="004D4828" w:rsidP="004D4828">
      <w:pPr>
        <w:pStyle w:val="12"/>
        <w:shd w:val="clear" w:color="auto" w:fill="auto"/>
        <w:tabs>
          <w:tab w:val="left" w:pos="2402"/>
        </w:tabs>
        <w:spacing w:before="0"/>
        <w:ind w:firstLine="0"/>
        <w:jc w:val="center"/>
        <w:rPr>
          <w:color w:val="000000"/>
          <w:lang w:eastAsia="ru-RU" w:bidi="ru-RU"/>
        </w:rPr>
      </w:pPr>
      <w:bookmarkStart w:id="1" w:name="bookmark4"/>
    </w:p>
    <w:p w14:paraId="33438D0A" w14:textId="6B7CAC06" w:rsidR="004D4828" w:rsidRPr="004D4828" w:rsidRDefault="004D4828" w:rsidP="004D4828">
      <w:pPr>
        <w:pStyle w:val="12"/>
        <w:shd w:val="clear" w:color="auto" w:fill="auto"/>
        <w:tabs>
          <w:tab w:val="left" w:pos="2402"/>
        </w:tabs>
        <w:spacing w:before="0"/>
        <w:ind w:firstLine="0"/>
        <w:jc w:val="center"/>
        <w:rPr>
          <w:b/>
          <w:bCs/>
        </w:rPr>
      </w:pPr>
      <w:r w:rsidRPr="004D4828">
        <w:rPr>
          <w:b/>
          <w:bCs/>
          <w:color w:val="000000"/>
          <w:lang w:eastAsia="ru-RU" w:bidi="ru-RU"/>
        </w:rPr>
        <w:t>Характеристики травли, его признаки и виды.</w:t>
      </w:r>
      <w:bookmarkEnd w:id="1"/>
    </w:p>
    <w:p w14:paraId="5CE0B318" w14:textId="77777777" w:rsidR="004D4828" w:rsidRDefault="004D4828" w:rsidP="00582A50">
      <w:pPr>
        <w:pStyle w:val="24"/>
        <w:ind w:firstLine="780"/>
        <w:rPr>
          <w:color w:val="000000"/>
          <w:lang w:eastAsia="ru-RU" w:bidi="ru-RU"/>
        </w:rPr>
      </w:pPr>
    </w:p>
    <w:p w14:paraId="1210CEEB" w14:textId="73B75FBC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Травля (</w:t>
      </w:r>
      <w:proofErr w:type="spellStart"/>
      <w:r>
        <w:rPr>
          <w:color w:val="000000"/>
          <w:lang w:eastAsia="ru-RU" w:bidi="ru-RU"/>
        </w:rPr>
        <w:t>буллинг</w:t>
      </w:r>
      <w:proofErr w:type="spellEnd"/>
      <w:r>
        <w:rPr>
          <w:color w:val="000000"/>
          <w:lang w:eastAsia="ru-RU" w:bidi="ru-RU"/>
        </w:rPr>
        <w:t xml:space="preserve">) </w:t>
      </w:r>
      <w:proofErr w:type="gramStart"/>
      <w:r>
        <w:rPr>
          <w:color w:val="000000"/>
          <w:lang w:eastAsia="ru-RU" w:bidi="ru-RU"/>
        </w:rPr>
        <w:t>- это</w:t>
      </w:r>
      <w:proofErr w:type="gramEnd"/>
      <w:r>
        <w:rPr>
          <w:color w:val="000000"/>
          <w:lang w:eastAsia="ru-RU" w:bidi="ru-RU"/>
        </w:rPr>
        <w:t xml:space="preserve"> особый вид насилия, проявляющийся в виде</w:t>
      </w:r>
      <w:r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агрессивного преследования одного из членов коллектива со стороны остальных членов коллектива (или его части), отличающийся систематичностью</w:t>
      </w:r>
      <w:r>
        <w:rPr>
          <w:color w:val="000000"/>
          <w:lang w:eastAsia="ru-RU" w:bidi="ru-RU"/>
        </w:rPr>
        <w:t xml:space="preserve"> </w:t>
      </w:r>
      <w:r w:rsidRPr="00582A50">
        <w:rPr>
          <w:color w:val="000000"/>
          <w:lang w:eastAsia="ru-RU" w:bidi="ru-RU"/>
        </w:rPr>
        <w:t>и регулярностью. Может проявляться в физическом насилии, угрозах, вербальной агрессии, унижении.</w:t>
      </w:r>
    </w:p>
    <w:p w14:paraId="29DEC724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Выделяются следующие специфические характеристики травли:</w:t>
      </w:r>
    </w:p>
    <w:p w14:paraId="628A8BA4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травля асимметрична - с одной стороны находится обидчик, обладающий властью в виде физической и/или психологической силы, с другой - пострадавший, такой силой не обладающий и остро нуждающийся в поддержке и помощи третьих лиц;</w:t>
      </w:r>
    </w:p>
    <w:p w14:paraId="781BEB11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травля осуществляется преднамеренно, направлен на нанесение физических и душевных страданий человеку, который выбран целью;</w:t>
      </w:r>
    </w:p>
    <w:p w14:paraId="6215D8DE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травля подрывает у пострадавшего уверенность в себе, разрушает здоровье, самоуважение и человеческое достоинство;</w:t>
      </w:r>
    </w:p>
    <w:p w14:paraId="7B2DB9DA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 xml:space="preserve">травля </w:t>
      </w:r>
      <w:proofErr w:type="gramStart"/>
      <w:r w:rsidRPr="00582A50">
        <w:rPr>
          <w:color w:val="000000"/>
          <w:lang w:eastAsia="ru-RU" w:bidi="ru-RU"/>
        </w:rPr>
        <w:t>- это</w:t>
      </w:r>
      <w:proofErr w:type="gramEnd"/>
      <w:r w:rsidRPr="00582A50">
        <w:rPr>
          <w:color w:val="000000"/>
          <w:lang w:eastAsia="ru-RU" w:bidi="ru-RU"/>
        </w:rPr>
        <w:t xml:space="preserve"> групповой процесс, затрагивающий не только обидчика и пострадавшего, но и свидетелей насилия, весь класс (группу), где она происходит;</w:t>
      </w:r>
    </w:p>
    <w:p w14:paraId="243FCE0B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травля никогда не прекращается сама по себе: всегда требуется защита и помощь всем сторонам конфликта: пострадавшим, инициаторам травли (обидчикам) и свидетелям. При травле всегда есть жертва, которая не может себя защитить, травля носит систематический характер.</w:t>
      </w:r>
    </w:p>
    <w:p w14:paraId="3ED03A90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Признаки травли: намеренность, повторяемость и неравенство сил (дисбаланс власти в отношениях участников).</w:t>
      </w:r>
    </w:p>
    <w:p w14:paraId="5563737D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Травля подразделяется на прямую и косвенную (скрытую). Прямая травля происходит, в основном, в младшем возрасте, а косвенная наиболее распространена в раннем и позднем подростковом возрасте обучающихся.</w:t>
      </w:r>
    </w:p>
    <w:p w14:paraId="63525FB2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Прямая травля проявляется в виде:</w:t>
      </w:r>
    </w:p>
    <w:p w14:paraId="6A2E0EF8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физической агрессии (удары, пинки, побои, нанесение иных телесных повреждений, щипание, запугивания, обзывания, жестокие шутки, притеснения через социальный статус, религию, расу, прикосновения);</w:t>
      </w:r>
    </w:p>
    <w:p w14:paraId="04014219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вербальной (словесной) травли (издевательства или запугивания с помощью жестоких слов: постоянные оскорбления, угрозы и неуважительные комментарии о внешнем виде, религии, этнической принадлежности, инвалидности и т.д.);</w:t>
      </w:r>
    </w:p>
    <w:p w14:paraId="3F51722E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социальной травли - изоляции (жертва умышленно изолируется, выгоняется или игнорируется частью учеников или всем классом, детским коллективом).</w:t>
      </w:r>
    </w:p>
    <w:p w14:paraId="329611EC" w14:textId="77777777" w:rsidR="00582A50" w:rsidRPr="00582A50" w:rsidRDefault="00582A50" w:rsidP="00582A50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 xml:space="preserve">Формами прямой травли также являются обидные жесты или действия (например, плевки в жертву либо в её направлении), вымогательство (денег, </w:t>
      </w:r>
      <w:r w:rsidRPr="00582A50">
        <w:rPr>
          <w:color w:val="000000"/>
          <w:lang w:eastAsia="ru-RU" w:bidi="ru-RU"/>
        </w:rPr>
        <w:lastRenderedPageBreak/>
        <w:t>еды, иных вещей, принуждение что-либо украсть), повреждение и иные действия с имуществом (воровство, грабёж, прятанье личных вещей жертвы).</w:t>
      </w:r>
    </w:p>
    <w:p w14:paraId="37DD7BB9" w14:textId="77777777" w:rsidR="004D4828" w:rsidRPr="004D4828" w:rsidRDefault="00582A50" w:rsidP="004D4828">
      <w:pPr>
        <w:pStyle w:val="24"/>
        <w:ind w:firstLine="780"/>
        <w:rPr>
          <w:color w:val="000000"/>
          <w:lang w:eastAsia="ru-RU" w:bidi="ru-RU"/>
        </w:rPr>
      </w:pPr>
      <w:r w:rsidRPr="00582A50">
        <w:rPr>
          <w:color w:val="000000"/>
          <w:lang w:eastAsia="ru-RU" w:bidi="ru-RU"/>
        </w:rPr>
        <w:t>Косвенная травля включает в себя такое поведение, как намеренное распространение слухов и негативной информации о жертве. Если прямое насилие можно объективно наблюдать, то косвенная агрессия распознается на</w:t>
      </w:r>
      <w:r w:rsidR="004D4828">
        <w:rPr>
          <w:color w:val="000000"/>
          <w:lang w:eastAsia="ru-RU" w:bidi="ru-RU"/>
        </w:rPr>
        <w:t xml:space="preserve"> </w:t>
      </w:r>
      <w:r w:rsidR="004D4828" w:rsidRPr="004D4828">
        <w:rPr>
          <w:color w:val="000000"/>
          <w:lang w:eastAsia="ru-RU" w:bidi="ru-RU"/>
        </w:rPr>
        <w:t>этапе, когда жертва испытывает на себе серьезные психологические последствия травли или обращается за помощью к третьему лицу. Скрытая травля в виде бойкота, исключения из отношений более характерна для девочек.</w:t>
      </w:r>
    </w:p>
    <w:p w14:paraId="46E02EA4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Разновидности травли:</w:t>
      </w:r>
    </w:p>
    <w:p w14:paraId="216A1987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Массовая травля - форма психологического насилия в виде массовой травли человека в коллективе. Разновидность эмоционального насилия, когда коллектив учащихся или большая его часть ополчается на кого-то одного и начинает его травить с какой-либо целью.</w:t>
      </w:r>
    </w:p>
    <w:p w14:paraId="7E62229C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Формы массовой травли - насмешки над физическими недостатками, изоляция, отвержение, поддразнивание, толкание, высмеивание одежды и др.</w:t>
      </w:r>
    </w:p>
    <w:p w14:paraId="15D6C152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Неформальная травля - неформальные ритуальные насильственные обряды, исполняемые при вступлении в определенную группу, и для дальнейшего поддержания иерархии в этой группе.</w:t>
      </w:r>
    </w:p>
    <w:p w14:paraId="6AC329FF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Интернет-травля - намеренные оскорбления, угрозы, сообщение другим компрометирующих данных с помощью современных средств коммуникации: компьютеров, мобильных телефонов, электронной почты, сети Интернет, социальных сетей, блогов, чатов и т.д. Отличается от других видов насилия тем, что позволяет обидчику сохранить анонимность и вероятность быть непойманным.</w:t>
      </w:r>
    </w:p>
    <w:p w14:paraId="5C2F1937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 w:rsidRPr="004D4828">
        <w:rPr>
          <w:color w:val="000000"/>
          <w:lang w:eastAsia="ru-RU" w:bidi="ru-RU"/>
        </w:rPr>
        <w:tab/>
      </w:r>
      <w:r w:rsidRPr="004D4828">
        <w:rPr>
          <w:b/>
          <w:bCs/>
          <w:color w:val="000000"/>
          <w:lang w:eastAsia="ru-RU" w:bidi="ru-RU"/>
        </w:rPr>
        <w:t>Алгоритм действий работников образовательного учреждения при выявлении фактов травли среди обучающихся.</w:t>
      </w:r>
    </w:p>
    <w:p w14:paraId="15E73D4E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1.1.</w:t>
      </w:r>
      <w:r w:rsidRPr="004D4828">
        <w:rPr>
          <w:color w:val="000000"/>
          <w:lang w:eastAsia="ru-RU" w:bidi="ru-RU"/>
        </w:rPr>
        <w:tab/>
        <w:t>Любой</w:t>
      </w:r>
      <w:r w:rsidRPr="004D4828">
        <w:rPr>
          <w:color w:val="000000"/>
          <w:lang w:eastAsia="ru-RU" w:bidi="ru-RU"/>
        </w:rPr>
        <w:tab/>
        <w:t>работник</w:t>
      </w:r>
      <w:r w:rsidRPr="004D4828">
        <w:rPr>
          <w:color w:val="000000"/>
          <w:lang w:eastAsia="ru-RU" w:bidi="ru-RU"/>
        </w:rPr>
        <w:tab/>
        <w:t>образовательного</w:t>
      </w:r>
      <w:r w:rsidRPr="004D4828">
        <w:rPr>
          <w:color w:val="000000"/>
          <w:lang w:eastAsia="ru-RU" w:bidi="ru-RU"/>
        </w:rPr>
        <w:tab/>
        <w:t>учреждения,</w:t>
      </w:r>
    </w:p>
    <w:p w14:paraId="6327A982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предположивший, что в отношении ребенка было совершено насилие или случаи травли, обязан незамедлительно сообщить об этом руководителю образовательной организации, сначала устно, а затем в письменном виде в виде докладной или пояснительной записки.</w:t>
      </w:r>
    </w:p>
    <w:p w14:paraId="039EC7B5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1.2.</w:t>
      </w:r>
      <w:r w:rsidRPr="004D4828">
        <w:rPr>
          <w:color w:val="000000"/>
          <w:lang w:eastAsia="ru-RU" w:bidi="ru-RU"/>
        </w:rPr>
        <w:tab/>
        <w:t xml:space="preserve">Если ребенку был причинен физический вред, необходимо незамедлительно вызвать медицинскую сестру и произвести осмотр, уведомив об этом руководитель образовательной организации и дежурного учителя </w:t>
      </w:r>
      <w:proofErr w:type="spellStart"/>
      <w:r w:rsidRPr="004D4828">
        <w:rPr>
          <w:color w:val="000000"/>
          <w:lang w:eastAsia="ru-RU" w:bidi="ru-RU"/>
        </w:rPr>
        <w:t>либоадминистратора</w:t>
      </w:r>
      <w:proofErr w:type="spellEnd"/>
      <w:r w:rsidRPr="004D4828">
        <w:rPr>
          <w:color w:val="000000"/>
          <w:lang w:eastAsia="ru-RU" w:bidi="ru-RU"/>
        </w:rPr>
        <w:t>.</w:t>
      </w:r>
    </w:p>
    <w:p w14:paraId="7D60184F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1.3.</w:t>
      </w:r>
      <w:r w:rsidRPr="004D4828">
        <w:rPr>
          <w:color w:val="000000"/>
          <w:lang w:eastAsia="ru-RU" w:bidi="ru-RU"/>
        </w:rPr>
        <w:tab/>
        <w:t>Первая помощь необходима при подозрении на:</w:t>
      </w:r>
    </w:p>
    <w:p w14:paraId="6A917952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вывихи и переломы конечностей, нижней челюсти, переломы костей туловища, травме зубов;</w:t>
      </w:r>
    </w:p>
    <w:p w14:paraId="69E82AE9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внутреннее кровотечение (холодный липкий пот, бледность кожных покровов, учащенное сердцебиение, одышка, беспокойство);</w:t>
      </w:r>
    </w:p>
    <w:p w14:paraId="0AC30A9C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травму головного мозга (боль в голове, особенно локальная и в сочетании с видимыми повреждениями мягких тканей, головокружение, тошнота, затруднение в ориентировке);</w:t>
      </w:r>
    </w:p>
    <w:p w14:paraId="777AAD9A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травму спинного мозга (онемение конечностей и части туловища, </w:t>
      </w:r>
      <w:r w:rsidRPr="004D4828">
        <w:rPr>
          <w:color w:val="000000"/>
          <w:lang w:eastAsia="ru-RU" w:bidi="ru-RU"/>
        </w:rPr>
        <w:lastRenderedPageBreak/>
        <w:t>нарушения движений туловища и конечностей);</w:t>
      </w:r>
    </w:p>
    <w:p w14:paraId="3862F038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опьянение наркотическими веществами или отравление медицинскими препаратами (грубые нарушения поведения, дезориентация).</w:t>
      </w:r>
    </w:p>
    <w:p w14:paraId="421A6640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Медицинский работник, представитель администрации образовательной организации, а при их отсутствии - любой работник образовательной</w:t>
      </w:r>
      <w:r>
        <w:rPr>
          <w:color w:val="000000"/>
          <w:lang w:eastAsia="ru-RU" w:bidi="ru-RU"/>
        </w:rPr>
        <w:t xml:space="preserve"> </w:t>
      </w:r>
      <w:r w:rsidRPr="004D4828">
        <w:rPr>
          <w:color w:val="000000"/>
          <w:lang w:eastAsia="ru-RU" w:bidi="ru-RU"/>
        </w:rPr>
        <w:t>организации: вызывает скорую медицинскую помощь; сообщает родителям пострадавшего учащегося.</w:t>
      </w:r>
    </w:p>
    <w:p w14:paraId="09D1901A" w14:textId="284CAA2F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>
        <w:rPr>
          <w:color w:val="000000"/>
          <w:lang w:eastAsia="ru-RU" w:bidi="ru-RU"/>
        </w:rPr>
        <w:t>4</w:t>
      </w:r>
      <w:r w:rsidRPr="004D4828">
        <w:rPr>
          <w:color w:val="000000"/>
          <w:lang w:eastAsia="ru-RU" w:bidi="ru-RU"/>
        </w:rPr>
        <w:t>.</w:t>
      </w:r>
      <w:r w:rsidRPr="004D4828">
        <w:rPr>
          <w:color w:val="000000"/>
          <w:lang w:eastAsia="ru-RU" w:bidi="ru-RU"/>
        </w:rPr>
        <w:tab/>
        <w:t>Администрация образовательной организации совместно с психологами учреждения принимает решение о неотложности реагирования на выявленный факт агрессии. Для определения ситуации травли и его последствий необходим сбор соответствующей информации от самого пострадавшего, возможных участников издевательств над жертвой, от свидетелей.</w:t>
      </w:r>
    </w:p>
    <w:p w14:paraId="4791E9AC" w14:textId="74748489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>
        <w:rPr>
          <w:color w:val="000000"/>
          <w:lang w:eastAsia="ru-RU" w:bidi="ru-RU"/>
        </w:rPr>
        <w:t>5</w:t>
      </w:r>
      <w:r w:rsidRPr="004D4828">
        <w:rPr>
          <w:color w:val="000000"/>
          <w:lang w:eastAsia="ru-RU" w:bidi="ru-RU"/>
        </w:rPr>
        <w:t>.</w:t>
      </w:r>
      <w:r w:rsidRPr="004D4828">
        <w:rPr>
          <w:color w:val="000000"/>
          <w:lang w:eastAsia="ru-RU" w:bidi="ru-RU"/>
        </w:rPr>
        <w:tab/>
        <w:t>Сотрудники охраны образовательного учреждения при фиксировании ситуаций, связанных с проявлением насилия, или травли через видеонаблюдение или при обходе здания и прилегающих к нему территорий, а также при получении сообщений от учащихся, родителей, учителей или других работников должны незамедлительно информировать руководство учреждения о происшествии и при необходимости вызвать полицию по телефону или при помощи «тревожной кнопки».</w:t>
      </w:r>
    </w:p>
    <w:p w14:paraId="43BE361D" w14:textId="61B8ACDC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>
        <w:rPr>
          <w:color w:val="000000"/>
          <w:lang w:eastAsia="ru-RU" w:bidi="ru-RU"/>
        </w:rPr>
        <w:t>6</w:t>
      </w:r>
      <w:r w:rsidRPr="004D4828">
        <w:rPr>
          <w:color w:val="000000"/>
          <w:lang w:eastAsia="ru-RU" w:bidi="ru-RU"/>
        </w:rPr>
        <w:t>.</w:t>
      </w:r>
      <w:r w:rsidRPr="004D4828">
        <w:rPr>
          <w:color w:val="000000"/>
          <w:lang w:eastAsia="ru-RU" w:bidi="ru-RU"/>
        </w:rPr>
        <w:tab/>
        <w:t>После оказания медицинской помощи, классный руководитель, а в</w:t>
      </w:r>
    </w:p>
    <w:p w14:paraId="732ECD13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его отсутствие - дежурный администратор:</w:t>
      </w:r>
      <w:r w:rsidRPr="004D4828">
        <w:rPr>
          <w:color w:val="000000"/>
          <w:lang w:eastAsia="ru-RU" w:bidi="ru-RU"/>
        </w:rPr>
        <w:tab/>
        <w:t>беседует с пострадавшим,</w:t>
      </w:r>
    </w:p>
    <w:p w14:paraId="657E4A3C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обидчиком, свидетелями (при необходимости с привлечением психолога и социального педагога образовательной организации), документирует случай и информирует о нем ответственного заместителя руководителя или руководителя образовательной организации; сообщает родителям пострадавшего и обидчика, исходя из ситуации, характера и последствий случая.</w:t>
      </w:r>
    </w:p>
    <w:p w14:paraId="38F2D536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Встречи с нападавшими и пострадавшим должны проводиться отдельно.</w:t>
      </w:r>
    </w:p>
    <w:p w14:paraId="56EA444B" w14:textId="2F5C8628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>
        <w:rPr>
          <w:color w:val="000000"/>
          <w:lang w:eastAsia="ru-RU" w:bidi="ru-RU"/>
        </w:rPr>
        <w:t>7</w:t>
      </w:r>
      <w:r w:rsidRPr="004D4828">
        <w:rPr>
          <w:color w:val="000000"/>
          <w:lang w:eastAsia="ru-RU" w:bidi="ru-RU"/>
        </w:rPr>
        <w:t>.</w:t>
      </w:r>
      <w:r w:rsidRPr="004D4828">
        <w:rPr>
          <w:color w:val="000000"/>
          <w:lang w:eastAsia="ru-RU" w:bidi="ru-RU"/>
        </w:rPr>
        <w:tab/>
        <w:t>Администрация образовательной организации сообщает незамедлительно родителям обучающихся о совершившимся факте травли, ставя их в известность сразу же, как только это станет известно. Образовательная организация способствует и помогает родителям разобраться в ситуации. Родители имеют право на защиту ребенка любым законным способом.</w:t>
      </w:r>
    </w:p>
    <w:p w14:paraId="744ADC9E" w14:textId="334F3670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</w:t>
      </w:r>
      <w:r>
        <w:rPr>
          <w:color w:val="000000"/>
          <w:lang w:eastAsia="ru-RU" w:bidi="ru-RU"/>
        </w:rPr>
        <w:t>8</w:t>
      </w:r>
      <w:r w:rsidRPr="004D4828">
        <w:rPr>
          <w:color w:val="000000"/>
          <w:lang w:eastAsia="ru-RU" w:bidi="ru-RU"/>
        </w:rPr>
        <w:t>.</w:t>
      </w:r>
      <w:r w:rsidRPr="004D4828">
        <w:rPr>
          <w:color w:val="000000"/>
          <w:lang w:eastAsia="ru-RU" w:bidi="ru-RU"/>
        </w:rPr>
        <w:tab/>
        <w:t>Если насильственные действия совершены или поощряются руководителем, или работниками образовательного учреждения, об этом должен быть проинформирован вышестоящий орган управления образованием, а в случае насилия, повлекшего причинение телесных повреждений пострадавшему - органы прокуратуры и внутренних дел.</w:t>
      </w:r>
    </w:p>
    <w:p w14:paraId="67D27A4B" w14:textId="77777777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</w:p>
    <w:p w14:paraId="76FE7E66" w14:textId="00E838AA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Принимая решение об информировании родителей, следует учитывать, что это может поставить пострадавшего или нападающего в ситуацию угрозы </w:t>
      </w:r>
      <w:r w:rsidRPr="004D4828">
        <w:rPr>
          <w:color w:val="000000"/>
          <w:lang w:eastAsia="ru-RU" w:bidi="ru-RU"/>
        </w:rPr>
        <w:lastRenderedPageBreak/>
        <w:t>применения насилия по отношению к нему или нанесения ему другого вреда со стороны родителей. Сообщение должно носить конфиденциальный характер и не разглашаться дальше представителей администрации образовательной организации. В обязательном порядке классному руководителю с согласия родителей (законных представителей) ребёнка (пострадавшего и инициатора травли) подключить к работе психологическую службу.</w:t>
      </w:r>
    </w:p>
    <w:p w14:paraId="4A4C3057" w14:textId="7F41AA86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Вызвать в образовательное учреждение родителей (лиц их заменяющих) </w:t>
      </w:r>
      <w:proofErr w:type="gramStart"/>
      <w:r w:rsidRPr="004D4828">
        <w:rPr>
          <w:color w:val="000000"/>
          <w:lang w:eastAsia="ru-RU" w:bidi="ru-RU"/>
        </w:rPr>
        <w:t>для проведении</w:t>
      </w:r>
      <w:proofErr w:type="gramEnd"/>
      <w:r w:rsidRPr="004D4828">
        <w:rPr>
          <w:color w:val="000000"/>
          <w:lang w:eastAsia="ru-RU" w:bidi="ru-RU"/>
        </w:rPr>
        <w:t xml:space="preserve"> беседы.</w:t>
      </w:r>
      <w:r w:rsidRPr="004D4828">
        <w:t xml:space="preserve"> </w:t>
      </w:r>
      <w:r w:rsidRPr="004D4828">
        <w:rPr>
          <w:color w:val="000000"/>
          <w:lang w:eastAsia="ru-RU" w:bidi="ru-RU"/>
        </w:rPr>
        <w:t>Выполнить все намеченные мероприятия, включающие в себя меры воздействия: психологические, воспитательные, обучающие и т.д.</w:t>
      </w:r>
    </w:p>
    <w:p w14:paraId="67E751B8" w14:textId="2B4AB6D8" w:rsidR="004D4828" w:rsidRPr="004D4828" w:rsidRDefault="004D4828" w:rsidP="004D4828">
      <w:pPr>
        <w:pStyle w:val="24"/>
        <w:numPr>
          <w:ilvl w:val="1"/>
          <w:numId w:val="3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После проведения беседы, проведения разбирательства </w:t>
      </w:r>
      <w:proofErr w:type="spellStart"/>
      <w:r w:rsidRPr="004D4828">
        <w:rPr>
          <w:color w:val="000000"/>
          <w:lang w:eastAsia="ru-RU" w:bidi="ru-RU"/>
        </w:rPr>
        <w:t>инцидентаи</w:t>
      </w:r>
      <w:proofErr w:type="spellEnd"/>
    </w:p>
    <w:p w14:paraId="3036F110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установлении вины инициаторов и исполнителей травли к ним должны быть применены меры дисциплинарного воздействия:</w:t>
      </w:r>
      <w:r w:rsidRPr="004D4828">
        <w:rPr>
          <w:color w:val="000000"/>
          <w:lang w:eastAsia="ru-RU" w:bidi="ru-RU"/>
        </w:rPr>
        <w:tab/>
        <w:t>замечание, выговор,</w:t>
      </w:r>
    </w:p>
    <w:p w14:paraId="46CAB7E5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отчисление из образовательной организации, в порядке, установленном Федеральным законом от 29 декабря 2012 года № 273-ФЗ «Об образовании в Российской Федерации»).</w:t>
      </w:r>
    </w:p>
    <w:p w14:paraId="69FDB829" w14:textId="77777777" w:rsidR="004D4828" w:rsidRPr="004D4828" w:rsidRDefault="004D4828" w:rsidP="004D4828">
      <w:pPr>
        <w:pStyle w:val="24"/>
        <w:numPr>
          <w:ilvl w:val="1"/>
          <w:numId w:val="3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1.2.</w:t>
      </w:r>
      <w:r w:rsidRPr="004D4828">
        <w:rPr>
          <w:color w:val="000000"/>
          <w:lang w:eastAsia="ru-RU" w:bidi="ru-RU"/>
        </w:rPr>
        <w:tab/>
        <w:t xml:space="preserve"> При угрозе жизни и здоровью пострадавшего, психолог, социальный педагог консультируют классного руководителя, ответственного заместителя руководителя при разборе случая и при необходимости принимают в нем участие.</w:t>
      </w:r>
    </w:p>
    <w:p w14:paraId="458EF348" w14:textId="77777777" w:rsidR="004D4828" w:rsidRPr="004D4828" w:rsidRDefault="004D4828" w:rsidP="004D4828">
      <w:pPr>
        <w:pStyle w:val="24"/>
        <w:numPr>
          <w:ilvl w:val="1"/>
          <w:numId w:val="3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Ответственный заместитель руководителя: рассматривает сообщения о насилии, жалобы и заявления учащихся, родителей, работников образовательной организации в связи с насилием; регистрирует информацию о случае насилия в журнале (электронной базе данных), сообщает о нем руководителю образовательной организации; принимает участие в разборе случая, беседует с участниками, родителями, работниками образовательной организации; организует работу комиссии по разбору случая (действующего в образовательном учреждении совета по профилактике).</w:t>
      </w:r>
    </w:p>
    <w:p w14:paraId="1817EAB3" w14:textId="77777777" w:rsidR="004D4828" w:rsidRPr="004D4828" w:rsidRDefault="004D4828" w:rsidP="004D4828">
      <w:pPr>
        <w:pStyle w:val="24"/>
        <w:numPr>
          <w:ilvl w:val="1"/>
          <w:numId w:val="3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Руководитель в его отсутствие - ответственный заместитель: рассматривает сообщения о насилии, жалобы и заявления учащихся, родителей, работников образовательной организации в связи с насилием; обеспечивает проведение разбора каждого случая насилия; в зависимости от ситуации, характера и последствий случая: проводит беседу с участниками насилия, родителями; поручает провести разбор случая классному руководителю, ответственному заместителю или специальной комиссии или совету по профилактике и </w:t>
      </w:r>
      <w:r w:rsidRPr="004D4828">
        <w:rPr>
          <w:color w:val="000000"/>
          <w:lang w:eastAsia="ru-RU" w:bidi="ru-RU"/>
        </w:rPr>
        <w:lastRenderedPageBreak/>
        <w:t>рассматривает их заключения и рекомендации; принимает решение о воспитательных и дисциплинарных мерах в отношении обидчика; незамедлительно информирует вышестоящий орган управления, а также органы прокуратуры и внутренних дел о случае насилия, повлекшем вред здоровью пострадавшего, случае со смертельным исходом, случае, связанном с сексуальным насилием; ежемесячно направляет копию журнала учета случаев травли в управление образованием района.</w:t>
      </w:r>
    </w:p>
    <w:p w14:paraId="232A2E2C" w14:textId="77777777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Комиссия по разбору случая насилия: члены комиссии (совета по профилактике) беседуют с пострадавшим, обидчиком, свидетелями, родителями, работниками образовательного учреждения, анализируют состояние участников, ситуацию в целом и ее последствия, дают рекомендации по оказанию помощи участникам и принятию воспитательных, дисциплинарных и профилактических мер. На данном этапе следует уделять время профилактике травли и на системной основе обсуждать с учениками ситуации из социальной жизни, которые с ними происходят. По возможности, 20-30 минут раз в несколько недель (например, на классном часу, или когда происходят замены уроков) проговаривать с детьми вопросы, связанные с профилактикой травли и заниматься просветительской работой. Для этих целей образовательным учреждением в начале года создаётся специальная программа,</w:t>
      </w:r>
      <w:r w:rsidRPr="004D4828">
        <w:t xml:space="preserve"> </w:t>
      </w:r>
      <w:r w:rsidRPr="004D4828">
        <w:rPr>
          <w:color w:val="000000"/>
          <w:lang w:eastAsia="ru-RU" w:bidi="ru-RU"/>
        </w:rPr>
        <w:t>представляющая собой перечень мероприятий, направленных на всех участников образовательного процесса: учеников, учителей и родителей. В течение учебного года допускаются дополнения и видоизменения программы; на каждый следующий год программу следует обновлять.</w:t>
      </w:r>
    </w:p>
    <w:p w14:paraId="52AA06E1" w14:textId="51C58FCB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 Факты </w:t>
      </w:r>
      <w:proofErr w:type="spellStart"/>
      <w:r w:rsidRPr="004D4828">
        <w:rPr>
          <w:color w:val="000000"/>
          <w:lang w:eastAsia="ru-RU" w:bidi="ru-RU"/>
        </w:rPr>
        <w:t>кибертравли</w:t>
      </w:r>
      <w:proofErr w:type="spellEnd"/>
      <w:r w:rsidRPr="004D4828">
        <w:rPr>
          <w:color w:val="000000"/>
          <w:lang w:eastAsia="ru-RU" w:bidi="ru-RU"/>
        </w:rPr>
        <w:t xml:space="preserve"> документально фиксируются так же, как и факты травли, в котором не применялись компьютерные технологии и мобильные устройства. Приоритетное значение имеют меры административного и правового реагирования, направленные на устранение в виртуальном пространстве негативных последствий ранее имевшего места </w:t>
      </w:r>
      <w:proofErr w:type="spellStart"/>
      <w:r w:rsidRPr="004D4828">
        <w:rPr>
          <w:color w:val="000000"/>
          <w:lang w:eastAsia="ru-RU" w:bidi="ru-RU"/>
        </w:rPr>
        <w:t>кибертравли</w:t>
      </w:r>
      <w:proofErr w:type="spellEnd"/>
      <w:r w:rsidRPr="004D4828">
        <w:rPr>
          <w:color w:val="000000"/>
          <w:lang w:eastAsia="ru-RU" w:bidi="ru-RU"/>
        </w:rPr>
        <w:t>, то есть, на возмещение пострадавшему морального ущерба.</w:t>
      </w:r>
    </w:p>
    <w:p w14:paraId="637039D8" w14:textId="26FBEADF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ab/>
      </w:r>
    </w:p>
    <w:p w14:paraId="5FD6D169" w14:textId="243A1624" w:rsidR="004D4828" w:rsidRPr="004D4828" w:rsidRDefault="004D4828" w:rsidP="004D4828">
      <w:pPr>
        <w:pStyle w:val="24"/>
        <w:ind w:firstLine="780"/>
        <w:rPr>
          <w:b/>
          <w:bCs/>
          <w:color w:val="000000"/>
          <w:lang w:eastAsia="ru-RU" w:bidi="ru-RU"/>
        </w:rPr>
      </w:pPr>
      <w:r w:rsidRPr="004D4828">
        <w:rPr>
          <w:b/>
          <w:bCs/>
          <w:color w:val="000000"/>
          <w:lang w:eastAsia="ru-RU" w:bidi="ru-RU"/>
        </w:rPr>
        <w:t>Профилактика и предупреждение травли в образовательном</w:t>
      </w:r>
    </w:p>
    <w:p w14:paraId="4F2C83A8" w14:textId="77777777" w:rsidR="004D4828" w:rsidRDefault="004D4828" w:rsidP="004D4828">
      <w:pPr>
        <w:pStyle w:val="24"/>
        <w:ind w:firstLine="780"/>
        <w:rPr>
          <w:b/>
          <w:bCs/>
          <w:color w:val="000000"/>
          <w:lang w:eastAsia="ru-RU" w:bidi="ru-RU"/>
        </w:rPr>
      </w:pPr>
      <w:r w:rsidRPr="004D4828">
        <w:rPr>
          <w:b/>
          <w:bCs/>
          <w:color w:val="000000"/>
          <w:lang w:eastAsia="ru-RU" w:bidi="ru-RU"/>
        </w:rPr>
        <w:t>учреждении.</w:t>
      </w:r>
    </w:p>
    <w:p w14:paraId="0296196E" w14:textId="77777777" w:rsidR="004D4828" w:rsidRPr="004D4828" w:rsidRDefault="004D4828" w:rsidP="004D4828">
      <w:pPr>
        <w:pStyle w:val="24"/>
        <w:ind w:firstLine="780"/>
        <w:rPr>
          <w:b/>
          <w:bCs/>
          <w:color w:val="000000"/>
          <w:lang w:eastAsia="ru-RU" w:bidi="ru-RU"/>
        </w:rPr>
      </w:pPr>
    </w:p>
    <w:p w14:paraId="79C3AE0D" w14:textId="40A39B72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Все участники образовательной деятельности в пределах своей компетенции должны способствовать предупреждению фактам насилия и травли, активно препятствовать существованию, распространению, подстрекательству к такому поведению. Проводить с детьми беседы на классных часах, а </w:t>
      </w:r>
      <w:proofErr w:type="gramStart"/>
      <w:r w:rsidRPr="004D4828">
        <w:rPr>
          <w:color w:val="000000"/>
          <w:lang w:eastAsia="ru-RU" w:bidi="ru-RU"/>
        </w:rPr>
        <w:t>так же</w:t>
      </w:r>
      <w:proofErr w:type="gramEnd"/>
      <w:r w:rsidRPr="004D4828">
        <w:rPr>
          <w:color w:val="000000"/>
          <w:lang w:eastAsia="ru-RU" w:bidi="ru-RU"/>
        </w:rPr>
        <w:t xml:space="preserve"> беседы с психологом.</w:t>
      </w:r>
    </w:p>
    <w:p w14:paraId="62F929BF" w14:textId="421FB947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Ответственность за создание условий, препятствующих травле, безопасной образовательной среды для обучающихся лежит на сотрудниках образовательной организации и заключается в исполнении комплекса мер по </w:t>
      </w:r>
      <w:r w:rsidRPr="004D4828">
        <w:rPr>
          <w:color w:val="000000"/>
          <w:lang w:eastAsia="ru-RU" w:bidi="ru-RU"/>
        </w:rPr>
        <w:lastRenderedPageBreak/>
        <w:t>предупреждению травли в виде бесед, классных часов, анкетирования и др.</w:t>
      </w:r>
    </w:p>
    <w:p w14:paraId="0BC37C80" w14:textId="4898ECA2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ab/>
        <w:t>Обучающиеся и их родители (законные представители), педагоги и сотрудники образовательной организации несут ответственность за исходящее от них агрессивное преследование (издевательство) согласно действующему законодательству.</w:t>
      </w:r>
    </w:p>
    <w:p w14:paraId="658BF47E" w14:textId="2DBAEFCC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Все участники образовательной деятельности в соответствии с настоящим положением обязуются пресекать любые попытки травли любыми законными и безопасными для себя способами (сообщение взрослому, находящему поблизости о факте травли в отношении себя или других, придание огласке любых проявлений травли, культивирование нетерпимого отношения к любым проявлениям травли, (преследования, насилия), защите (по возможности) человека, ставшего жертвой травли).</w:t>
      </w:r>
    </w:p>
    <w:p w14:paraId="452F763E" w14:textId="7D883EE0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 начале каждого учебного года классный руководитель организует тематический классный час, родительское собрание, итогом которых является разъяснение последствий травли для обучающихся разного возраста.</w:t>
      </w:r>
    </w:p>
    <w:p w14:paraId="48D7F4A6" w14:textId="205E8DBB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Предубеждение может состоять в возможном наблюдении за детьми и их поведении, состоянием, общение с другими сверстниками.</w:t>
      </w:r>
    </w:p>
    <w:p w14:paraId="1FD17320" w14:textId="77777777" w:rsidR="004D4828" w:rsidRPr="004D4828" w:rsidRDefault="004D4828" w:rsidP="004D4828">
      <w:pPr>
        <w:pStyle w:val="24"/>
        <w:numPr>
          <w:ilvl w:val="1"/>
          <w:numId w:val="5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Если учитель подозревает о возможной травле со стороны учеников, он должен доложить об этом руководитель образовательной организации либо его заместителю и самостоятельно выяснить ситуацию, проведя беседу или классный час с обучающимися.</w:t>
      </w:r>
    </w:p>
    <w:p w14:paraId="413A5EE7" w14:textId="0DE66C81" w:rsidR="004D4828" w:rsidRPr="004D4828" w:rsidRDefault="004D4828" w:rsidP="004D4828">
      <w:pPr>
        <w:pStyle w:val="24"/>
        <w:numPr>
          <w:ilvl w:val="0"/>
          <w:numId w:val="7"/>
        </w:numPr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Возможные мероприятия в рамках предупреждения травли для педагогов:</w:t>
      </w:r>
    </w:p>
    <w:p w14:paraId="17935475" w14:textId="77777777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</w:p>
    <w:p w14:paraId="03B17DC5" w14:textId="4C19DF2B" w:rsidR="004D4828" w:rsidRPr="004D4828" w:rsidRDefault="004D4828" w:rsidP="004D4828">
      <w:pPr>
        <w:pStyle w:val="24"/>
        <w:ind w:firstLine="780"/>
        <w:rPr>
          <w:b/>
          <w:bCs/>
          <w:color w:val="000000"/>
          <w:lang w:eastAsia="ru-RU" w:bidi="ru-RU"/>
        </w:rPr>
      </w:pPr>
      <w:r w:rsidRPr="004D4828">
        <w:rPr>
          <w:b/>
          <w:bCs/>
          <w:color w:val="000000"/>
          <w:lang w:eastAsia="ru-RU" w:bidi="ru-RU"/>
        </w:rPr>
        <w:t>Проведение обучающего семинара, посвященного способам работы с ситуациями травли;</w:t>
      </w:r>
      <w:r w:rsidRPr="004D4828">
        <w:rPr>
          <w:b/>
          <w:bCs/>
        </w:rPr>
        <w:t xml:space="preserve"> </w:t>
      </w:r>
      <w:r w:rsidRPr="004D4828">
        <w:rPr>
          <w:b/>
          <w:bCs/>
          <w:color w:val="000000"/>
          <w:lang w:eastAsia="ru-RU" w:bidi="ru-RU"/>
        </w:rPr>
        <w:t>проведение педагогического совета, посвященного выработке единой позиции образовательной организации в отношении травли и способа фиксации инцидентов травли;</w:t>
      </w:r>
    </w:p>
    <w:p w14:paraId="4B32B2E7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проведение групповых встреч для классных руководителей и психологов с целью обмена опытом работы со случаями травли, обмена методическим материалами для классных часов, посвященных профилактике травли и поддержке, в случае необходимости.</w:t>
      </w:r>
    </w:p>
    <w:p w14:paraId="488328C3" w14:textId="77777777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</w:p>
    <w:p w14:paraId="67755CC6" w14:textId="502C248E" w:rsid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ab/>
      </w:r>
    </w:p>
    <w:p w14:paraId="73061491" w14:textId="0A1BCC32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Основной целью профилактических мероприятий ситуаций травли является помощь детям научиться совладать со стрессовой ситуацией и агрессией.</w:t>
      </w:r>
    </w:p>
    <w:p w14:paraId="4B4FF7E9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Задачами профилактики травли являются:</w:t>
      </w:r>
    </w:p>
    <w:p w14:paraId="55E67B96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lastRenderedPageBreak/>
        <w:t>подготовка педагогов для работы с трудными детьми и разрешение ситуаций травли;</w:t>
      </w:r>
    </w:p>
    <w:p w14:paraId="06201073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содействие улучшению социального самочувствия обучающихся;</w:t>
      </w:r>
    </w:p>
    <w:p w14:paraId="1723AEEC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психолого-педагогическое просвещение родителей;</w:t>
      </w:r>
    </w:p>
    <w:p w14:paraId="4EFA4E7A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устранение психотравмирующей и социально опасной ситуации;</w:t>
      </w:r>
    </w:p>
    <w:p w14:paraId="73A187BE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развитие толерантности и социальной компетентности у обучающихся.</w:t>
      </w:r>
    </w:p>
    <w:p w14:paraId="16E173AB" w14:textId="77777777" w:rsidR="004D4828" w:rsidRPr="004D4828" w:rsidRDefault="004D4828" w:rsidP="004D4828">
      <w:pPr>
        <w:pStyle w:val="24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 xml:space="preserve">В качестве одного из методов профилактики можно использовать организацию классных часов, основными идеями которых будут темы об уважительном и толерантном отношении к окружающим людям. Также педагог- психолог может проводить с классами тренинги на сплочение классного коллектива, развитие терпимости, </w:t>
      </w:r>
      <w:proofErr w:type="spellStart"/>
      <w:r w:rsidRPr="004D4828">
        <w:rPr>
          <w:color w:val="000000"/>
          <w:lang w:eastAsia="ru-RU" w:bidi="ru-RU"/>
        </w:rPr>
        <w:t>эмпатийного</w:t>
      </w:r>
      <w:proofErr w:type="spellEnd"/>
      <w:r w:rsidRPr="004D4828">
        <w:rPr>
          <w:color w:val="000000"/>
          <w:lang w:eastAsia="ru-RU" w:bidi="ru-RU"/>
        </w:rPr>
        <w:t xml:space="preserve"> мышления по отношению к окружающим.</w:t>
      </w:r>
    </w:p>
    <w:p w14:paraId="4E5E026F" w14:textId="621F3379" w:rsidR="00582A50" w:rsidRDefault="004D4828" w:rsidP="004D4828">
      <w:pPr>
        <w:pStyle w:val="24"/>
        <w:shd w:val="clear" w:color="auto" w:fill="auto"/>
        <w:ind w:firstLine="780"/>
        <w:rPr>
          <w:color w:val="000000"/>
          <w:lang w:eastAsia="ru-RU" w:bidi="ru-RU"/>
        </w:rPr>
      </w:pPr>
      <w:r w:rsidRPr="004D4828">
        <w:rPr>
          <w:color w:val="000000"/>
          <w:lang w:eastAsia="ru-RU" w:bidi="ru-RU"/>
        </w:rPr>
        <w:t>Деятельностный этап содержит в себе активное участие обучающихся в программе и мероприятиях, направленных на профилактику травли, выстраивание нормальных взаимоотношений со сверстниками и знакомство способами решения конфликтных ситуаций. Данные мероприятия проводит классный руководитель и педагог-психолог, их главной задачей является воспитать в потенциальных «обидчиках» гуманистические ценности, толерантность, научить их понимать свои эмоции и реализовывать их в социально-приемлемых формах.</w:t>
      </w:r>
    </w:p>
    <w:p w14:paraId="39F07C76" w14:textId="77777777" w:rsidR="004D4828" w:rsidRDefault="004D4828" w:rsidP="004D4828">
      <w:pPr>
        <w:pStyle w:val="24"/>
        <w:ind w:firstLine="780"/>
      </w:pPr>
    </w:p>
    <w:p w14:paraId="5BECD19D" w14:textId="542210EF" w:rsidR="004D4828" w:rsidRPr="004D4828" w:rsidRDefault="004D4828" w:rsidP="004D4828">
      <w:pPr>
        <w:pStyle w:val="24"/>
        <w:ind w:firstLine="780"/>
        <w:rPr>
          <w:b/>
          <w:bCs/>
        </w:rPr>
      </w:pPr>
      <w:r w:rsidRPr="004D4828">
        <w:rPr>
          <w:b/>
          <w:bCs/>
        </w:rPr>
        <w:t>Ответственность.</w:t>
      </w:r>
    </w:p>
    <w:p w14:paraId="4999C46E" w14:textId="77777777" w:rsidR="004D4828" w:rsidRDefault="004D4828" w:rsidP="004D4828">
      <w:pPr>
        <w:pStyle w:val="24"/>
        <w:ind w:firstLine="780"/>
      </w:pPr>
    </w:p>
    <w:p w14:paraId="273252BF" w14:textId="68FCE994" w:rsidR="004D4828" w:rsidRDefault="004D4828" w:rsidP="004D4828">
      <w:pPr>
        <w:pStyle w:val="24"/>
        <w:ind w:firstLine="780"/>
      </w:pPr>
      <w:r>
        <w:t>Частью 3 ст. 43 Федерального закона № 273-ФЗ «Об образовании» предусмотрено, что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такой организации не допускается.</w:t>
      </w:r>
    </w:p>
    <w:p w14:paraId="7593531B" w14:textId="77777777" w:rsidR="004D4828" w:rsidRDefault="004D4828" w:rsidP="004D4828">
      <w:pPr>
        <w:pStyle w:val="24"/>
        <w:ind w:firstLine="780"/>
      </w:pPr>
    </w:p>
    <w:p w14:paraId="509D33A4" w14:textId="5E080ACD" w:rsidR="004D4828" w:rsidRDefault="004D4828" w:rsidP="004D4828">
      <w:pPr>
        <w:pStyle w:val="24"/>
        <w:ind w:firstLine="780"/>
      </w:pPr>
      <w:r>
        <w:t>Несвоевременное сообщение администрацией образовательного учреждения о ставшем известным факте насилия над ребенком влечет дисциплинарную, административную и уголовную ответственность (в зависимости от обстоятельств происшедшего и тяжести наступивших последствий).</w:t>
      </w:r>
    </w:p>
    <w:p w14:paraId="4C63645F" w14:textId="77777777" w:rsidR="004D4828" w:rsidRDefault="004D4828" w:rsidP="004D4828">
      <w:pPr>
        <w:pStyle w:val="24"/>
        <w:ind w:firstLine="780"/>
      </w:pPr>
    </w:p>
    <w:p w14:paraId="43087345" w14:textId="76C3B0D2" w:rsidR="004D4828" w:rsidRDefault="004D4828" w:rsidP="004D4828">
      <w:pPr>
        <w:pStyle w:val="24"/>
        <w:ind w:firstLine="780"/>
      </w:pPr>
      <w:r>
        <w:t xml:space="preserve">В силу ст. ст. 1073, 1074 Гражданского кодекса </w:t>
      </w:r>
      <w:proofErr w:type="spellStart"/>
      <w:r>
        <w:t>Российско</w:t>
      </w:r>
      <w:proofErr w:type="spellEnd"/>
      <w:r w:rsidRPr="004D4828">
        <w:t xml:space="preserve"> </w:t>
      </w:r>
      <w:r>
        <w:t>Федерации ответственность за вред, причиненный несовершеннолетним, возлагается на его родителей (усыновителей) или опекунов, что позволяет потерпевшему принять меры по возмещению вреда в рамках гражданского процесса.</w:t>
      </w:r>
    </w:p>
    <w:p w14:paraId="50357AE9" w14:textId="77777777" w:rsidR="004D4828" w:rsidRDefault="004D4828" w:rsidP="004D4828">
      <w:pPr>
        <w:pStyle w:val="24"/>
        <w:ind w:firstLine="780"/>
      </w:pPr>
    </w:p>
    <w:p w14:paraId="363AF835" w14:textId="6EE7DDD1" w:rsidR="004D4828" w:rsidRDefault="004D4828" w:rsidP="004D4828">
      <w:pPr>
        <w:pStyle w:val="24"/>
        <w:ind w:firstLine="780"/>
      </w:pPr>
      <w:r>
        <w:tab/>
        <w:t>Административная ответственность за действия травли установлена ст. ст. 5.61, 5.61.1, 20.1 Кодекса об административных правонарушениях Российской Федерации.</w:t>
      </w:r>
    </w:p>
    <w:p w14:paraId="14B5BDF3" w14:textId="77777777" w:rsidR="004D4828" w:rsidRDefault="004D4828" w:rsidP="004D4828">
      <w:pPr>
        <w:pStyle w:val="24"/>
        <w:ind w:firstLine="780"/>
      </w:pPr>
    </w:p>
    <w:p w14:paraId="0F50DBE7" w14:textId="0BCEB9AC" w:rsidR="004D4828" w:rsidRDefault="004D4828" w:rsidP="004D4828">
      <w:pPr>
        <w:pStyle w:val="24"/>
        <w:ind w:firstLine="780"/>
      </w:pPr>
      <w:r>
        <w:tab/>
        <w:t>Уголовно-правовые признаки травли охватываются диспозициями статей</w:t>
      </w:r>
    </w:p>
    <w:p w14:paraId="2C10EDCF" w14:textId="77777777" w:rsidR="004D4828" w:rsidRDefault="004D4828" w:rsidP="004D4828">
      <w:pPr>
        <w:pStyle w:val="24"/>
        <w:ind w:firstLine="780"/>
      </w:pPr>
      <w:r>
        <w:t>110 - 119, 128.1, 138, 213, 272 Уголовного кодекса Российской Федерации.</w:t>
      </w:r>
    </w:p>
    <w:p w14:paraId="207FDD37" w14:textId="7ECA7EF4" w:rsidR="004D4828" w:rsidRDefault="004D4828" w:rsidP="004D4828">
      <w:pPr>
        <w:pStyle w:val="24"/>
        <w:ind w:firstLine="780"/>
        <w:rPr>
          <w:b/>
          <w:bCs/>
        </w:rPr>
      </w:pPr>
      <w:r w:rsidRPr="004D4828">
        <w:rPr>
          <w:b/>
          <w:bCs/>
        </w:rPr>
        <w:t>Заключительные положения.</w:t>
      </w:r>
    </w:p>
    <w:p w14:paraId="6723DC1C" w14:textId="77777777" w:rsidR="004D4828" w:rsidRPr="004D4828" w:rsidRDefault="004D4828" w:rsidP="004D4828">
      <w:pPr>
        <w:pStyle w:val="24"/>
        <w:ind w:firstLine="780"/>
        <w:rPr>
          <w:b/>
          <w:bCs/>
        </w:rPr>
      </w:pPr>
    </w:p>
    <w:p w14:paraId="6456579A" w14:textId="65BFFD07" w:rsidR="004D4828" w:rsidRDefault="004D4828" w:rsidP="004D4828">
      <w:pPr>
        <w:pStyle w:val="24"/>
        <w:ind w:firstLine="780"/>
      </w:pPr>
      <w:r>
        <w:tab/>
        <w:t>Настоящие Правила вступают в силу с момента их утверждения руководителем образовательной организации.</w:t>
      </w:r>
    </w:p>
    <w:p w14:paraId="5F6B99DE" w14:textId="115AF41A" w:rsidR="004D4828" w:rsidRDefault="004D4828" w:rsidP="004D4828">
      <w:pPr>
        <w:pStyle w:val="24"/>
        <w:ind w:firstLine="780"/>
      </w:pPr>
      <w:r>
        <w:t>В настоящие Правила руководителем образовательной организации могут быть внесены изменения и дополнения в установленном порядке. Внесение изменений и дополнений оформляется приказом руководителя образовательной организации.</w:t>
      </w:r>
    </w:p>
    <w:p w14:paraId="3DFABB35" w14:textId="695334E7" w:rsidR="004D4828" w:rsidRDefault="004D4828" w:rsidP="004D4828">
      <w:pPr>
        <w:pStyle w:val="24"/>
        <w:ind w:firstLine="780"/>
      </w:pPr>
      <w:r>
        <w:tab/>
        <w:t>Правила действует до принятия новых.</w:t>
      </w:r>
    </w:p>
    <w:p w14:paraId="0CCED6BF" w14:textId="77777777" w:rsidR="00DD2646" w:rsidRDefault="004D4828" w:rsidP="004D4828">
      <w:pPr>
        <w:pStyle w:val="24"/>
        <w:shd w:val="clear" w:color="auto" w:fill="auto"/>
        <w:ind w:firstLine="780"/>
      </w:pPr>
      <w:r>
        <w:tab/>
        <w:t>Вопросы, не урегулированные настоящими Правилами, подлежат разрешению в соответствии с действующим законодательством РФ, Уставом образовательной организации</w:t>
      </w:r>
    </w:p>
    <w:p w14:paraId="6CA34BE8" w14:textId="0A80DDEF" w:rsidR="004D4828" w:rsidRDefault="004D4828" w:rsidP="004D4828">
      <w:pPr>
        <w:pStyle w:val="24"/>
        <w:shd w:val="clear" w:color="auto" w:fill="auto"/>
        <w:ind w:firstLine="780"/>
      </w:pPr>
      <w:r>
        <w:t>й</w:t>
      </w:r>
      <w:r>
        <w:t xml:space="preserve"> </w:t>
      </w:r>
    </w:p>
    <w:p w14:paraId="5C97FC46" w14:textId="77777777" w:rsidR="00AC2A58" w:rsidRDefault="00AC2A58"/>
    <w:sectPr w:rsidR="00AC2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C7002"/>
    <w:multiLevelType w:val="multilevel"/>
    <w:tmpl w:val="740EAA3E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1" w15:restartNumberingAfterBreak="0">
    <w:nsid w:val="1DD8309C"/>
    <w:multiLevelType w:val="multilevel"/>
    <w:tmpl w:val="3E6E7D4A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abstractNum w:abstractNumId="2" w15:restartNumberingAfterBreak="0">
    <w:nsid w:val="2E3617AE"/>
    <w:multiLevelType w:val="multilevel"/>
    <w:tmpl w:val="5498D2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327381"/>
    <w:multiLevelType w:val="hybridMultilevel"/>
    <w:tmpl w:val="685C2EE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5EF35C17"/>
    <w:multiLevelType w:val="multilevel"/>
    <w:tmpl w:val="5498D2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A83D69"/>
    <w:multiLevelType w:val="hybridMultilevel"/>
    <w:tmpl w:val="6F9C11B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7B6054BD"/>
    <w:multiLevelType w:val="hybridMultilevel"/>
    <w:tmpl w:val="57D87C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44782411">
    <w:abstractNumId w:val="4"/>
  </w:num>
  <w:num w:numId="2" w16cid:durableId="668023271">
    <w:abstractNumId w:val="2"/>
  </w:num>
  <w:num w:numId="3" w16cid:durableId="1545410645">
    <w:abstractNumId w:val="3"/>
  </w:num>
  <w:num w:numId="4" w16cid:durableId="1999728149">
    <w:abstractNumId w:val="1"/>
  </w:num>
  <w:num w:numId="5" w16cid:durableId="1823278002">
    <w:abstractNumId w:val="6"/>
  </w:num>
  <w:num w:numId="6" w16cid:durableId="1023751388">
    <w:abstractNumId w:val="0"/>
  </w:num>
  <w:num w:numId="7" w16cid:durableId="9013323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58"/>
    <w:rsid w:val="00201376"/>
    <w:rsid w:val="004D4828"/>
    <w:rsid w:val="00582A50"/>
    <w:rsid w:val="00AC2A58"/>
    <w:rsid w:val="00DD2646"/>
    <w:rsid w:val="00E6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44195"/>
  <w15:chartTrackingRefBased/>
  <w15:docId w15:val="{4260A830-0705-44F4-901D-19AAEDF4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2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A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A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A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2A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2A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2A5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2A5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2A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A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A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2A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2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2A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2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2A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2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2A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2A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2A5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2A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2A5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2A58"/>
    <w:rPr>
      <w:b/>
      <w:bCs/>
      <w:smallCaps/>
      <w:color w:val="0F4761" w:themeColor="accent1" w:themeShade="BF"/>
      <w:spacing w:val="5"/>
    </w:rPr>
  </w:style>
  <w:style w:type="character" w:customStyle="1" w:styleId="11">
    <w:name w:val="Заголовок №1_"/>
    <w:basedOn w:val="a0"/>
    <w:link w:val="12"/>
    <w:rsid w:val="00AC2A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AC2A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AC2A58"/>
    <w:pPr>
      <w:widowControl w:val="0"/>
      <w:shd w:val="clear" w:color="auto" w:fill="FFFFFF"/>
      <w:spacing w:before="300" w:after="0" w:line="322" w:lineRule="exact"/>
      <w:ind w:hanging="1080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Основной текст (2)"/>
    <w:basedOn w:val="a"/>
    <w:link w:val="23"/>
    <w:rsid w:val="00AC2A58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Заголовок №3_"/>
    <w:basedOn w:val="a0"/>
    <w:link w:val="32"/>
    <w:rsid w:val="00582A50"/>
    <w:rPr>
      <w:rFonts w:ascii="Times New Roman" w:eastAsia="Times New Roman" w:hAnsi="Times New Roman" w:cs="Times New Roman"/>
      <w:spacing w:val="40"/>
      <w:sz w:val="30"/>
      <w:szCs w:val="30"/>
      <w:shd w:val="clear" w:color="auto" w:fill="FFFFFF"/>
    </w:rPr>
  </w:style>
  <w:style w:type="paragraph" w:customStyle="1" w:styleId="32">
    <w:name w:val="Заголовок №3"/>
    <w:basedOn w:val="a"/>
    <w:link w:val="31"/>
    <w:rsid w:val="00582A50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spacing w:val="4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2890</Words>
  <Characters>16478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19330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2025-05-29T07:03:00Z</cp:lastPrinted>
  <dcterms:created xsi:type="dcterms:W3CDTF">2025-05-29T06:47:00Z</dcterms:created>
  <dcterms:modified xsi:type="dcterms:W3CDTF">2025-05-29T07:09:00Z</dcterms:modified>
</cp:coreProperties>
</file>